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CD" w:rsidRPr="008029CD" w:rsidRDefault="008029CD" w:rsidP="00CF79D3">
      <w:pPr>
        <w:pStyle w:val="Kop1"/>
      </w:pPr>
      <w:r w:rsidRPr="008029CD">
        <w:t>OXO</w:t>
      </w:r>
    </w:p>
    <w:p w:rsidR="008029CD" w:rsidRDefault="008029CD" w:rsidP="004D70C3">
      <w:pPr>
        <w:spacing w:after="0"/>
        <w:jc w:val="both"/>
      </w:pPr>
      <w:r>
        <w:t xml:space="preserve">Dit spel </w:t>
      </w:r>
      <w:r w:rsidR="00CF79D3">
        <w:t>spelen de leerlingen per twee</w:t>
      </w:r>
      <w:r>
        <w:t>.</w:t>
      </w:r>
    </w:p>
    <w:p w:rsidR="008029CD" w:rsidRDefault="00CF79D3" w:rsidP="004D70C3">
      <w:pPr>
        <w:spacing w:after="0"/>
        <w:jc w:val="both"/>
      </w:pPr>
      <w:r>
        <w:t>De twee leerlingen maken allebei zo snel mogelijk de oefening in hun boek. Daarna controleren ze of ze beide dezelfde uitkomst bekomen. Indien dit niet het geval is, zoeken ze de fout. Als de leerlingen samen niet tot een juiste oplossing komen, nemen ze vooraan de verbetersleutel of halen ze de leerkracht erbij.</w:t>
      </w:r>
    </w:p>
    <w:p w:rsidR="008029CD" w:rsidRDefault="00CF79D3" w:rsidP="004D70C3">
      <w:pPr>
        <w:spacing w:after="0"/>
        <w:jc w:val="both"/>
      </w:pPr>
      <w:r>
        <w:t>De leerlingen die als eerste de oplossing gevonden heeft</w:t>
      </w:r>
      <w:r w:rsidR="008029CD">
        <w:t>, mag</w:t>
      </w:r>
      <w:r>
        <w:t xml:space="preserve"> ook als eerste </w:t>
      </w:r>
      <w:r w:rsidR="008029CD">
        <w:t>O of X op het bord plaatsen.</w:t>
      </w:r>
      <w:r>
        <w:t xml:space="preserve"> Nadien mag de leerlingen die trager was een O of X op het bord plaatsen. </w:t>
      </w:r>
      <w:r w:rsidR="008029CD">
        <w:t xml:space="preserve">Indien de oplossing fout is, </w:t>
      </w:r>
      <w:r>
        <w:t>mag je niet aanduiden op het spelbord</w:t>
      </w:r>
      <w:r w:rsidR="008029CD">
        <w:t>.</w:t>
      </w:r>
    </w:p>
    <w:p w:rsidR="008029CD" w:rsidRDefault="00CF79D3" w:rsidP="004D70C3">
      <w:pPr>
        <w:spacing w:after="0"/>
        <w:jc w:val="both"/>
      </w:pPr>
      <w:r>
        <w:t>Daarna ga verder met de volgende oefening waarbij je op dezelfde manier tewerk gaat.</w:t>
      </w:r>
    </w:p>
    <w:p w:rsidR="008029CD" w:rsidRDefault="00CF79D3" w:rsidP="00CF79D3">
      <w:pPr>
        <w:spacing w:after="0"/>
        <w:jc w:val="both"/>
      </w:pPr>
      <w:r>
        <w:t>Bij elke OXO die je op het bord kan vormen krijg je een punt. Het is de bedoeling zoveel mogelijk punten te scoren.</w:t>
      </w:r>
    </w:p>
    <w:p w:rsidR="00CF79D3" w:rsidRDefault="00CF79D3" w:rsidP="00CF79D3">
      <w:pPr>
        <w:spacing w:after="0"/>
        <w:jc w:val="both"/>
      </w:pPr>
    </w:p>
    <w:p w:rsidR="00CF79D3" w:rsidRDefault="00CF79D3">
      <w:r>
        <w:br w:type="page"/>
      </w:r>
    </w:p>
    <w:p w:rsidR="00CF79D3" w:rsidRDefault="00CF79D3" w:rsidP="00CF79D3">
      <w:pPr>
        <w:spacing w:after="0"/>
        <w:jc w:val="both"/>
      </w:pPr>
      <w:r w:rsidRPr="00CF79D3">
        <w:lastRenderedPageBreak/>
        <w:drawing>
          <wp:anchor distT="0" distB="0" distL="114300" distR="114300" simplePos="0" relativeHeight="251658240" behindDoc="0" locked="0" layoutInCell="1" allowOverlap="1">
            <wp:simplePos x="0" y="0"/>
            <wp:positionH relativeFrom="column">
              <wp:posOffset>1071880</wp:posOffset>
            </wp:positionH>
            <wp:positionV relativeFrom="paragraph">
              <wp:posOffset>0</wp:posOffset>
            </wp:positionV>
            <wp:extent cx="3639728" cy="1323975"/>
            <wp:effectExtent l="0" t="0" r="0" b="0"/>
            <wp:wrapSquare wrapText="bothSides"/>
            <wp:docPr id="1" name="Afbeelding 1" descr="Afbeeldingsresultaat voor o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x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9728"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9D3" w:rsidRDefault="00CF79D3" w:rsidP="008029CD">
      <w:pPr>
        <w:spacing w:after="0"/>
        <w:rPr>
          <w:b/>
        </w:rPr>
      </w:pPr>
    </w:p>
    <w:p w:rsidR="00CF79D3" w:rsidRDefault="00CF79D3" w:rsidP="008029CD">
      <w:pPr>
        <w:spacing w:after="0"/>
        <w:rPr>
          <w:b/>
        </w:rPr>
      </w:pPr>
    </w:p>
    <w:p w:rsidR="00CF79D3" w:rsidRDefault="00CF79D3" w:rsidP="008029CD">
      <w:pPr>
        <w:spacing w:after="0"/>
        <w:rPr>
          <w:b/>
        </w:rPr>
      </w:pPr>
    </w:p>
    <w:p w:rsidR="00CF79D3" w:rsidRDefault="00CF79D3" w:rsidP="008029CD">
      <w:pPr>
        <w:spacing w:after="0"/>
        <w:rPr>
          <w:b/>
        </w:rPr>
      </w:pPr>
    </w:p>
    <w:p w:rsidR="00CF79D3" w:rsidRDefault="00CF79D3" w:rsidP="008029CD">
      <w:pPr>
        <w:spacing w:after="0"/>
        <w:rPr>
          <w:b/>
        </w:rPr>
      </w:pPr>
    </w:p>
    <w:p w:rsidR="00CF79D3" w:rsidRDefault="00CF79D3" w:rsidP="008029CD">
      <w:pPr>
        <w:spacing w:after="0"/>
        <w:rPr>
          <w:b/>
        </w:rPr>
      </w:pPr>
    </w:p>
    <w:p w:rsidR="00CF79D3" w:rsidRDefault="00CF79D3" w:rsidP="008029CD">
      <w:pPr>
        <w:spacing w:after="0"/>
        <w:rPr>
          <w:b/>
        </w:rPr>
      </w:pPr>
    </w:p>
    <w:p w:rsidR="00CF79D3" w:rsidRDefault="00CF79D3" w:rsidP="00CF79D3">
      <w:pPr>
        <w:spacing w:after="0"/>
        <w:rPr>
          <w:b/>
        </w:rPr>
      </w:pPr>
    </w:p>
    <w:tbl>
      <w:tblPr>
        <w:tblStyle w:val="Tabelraster"/>
        <w:tblpPr w:leftFromText="141" w:rightFromText="141" w:vertAnchor="page" w:horzAnchor="margin" w:tblpXSpec="center" w:tblpY="4111"/>
        <w:tblW w:w="0" w:type="auto"/>
        <w:tblLook w:val="04A0" w:firstRow="1" w:lastRow="0" w:firstColumn="1" w:lastColumn="0" w:noHBand="0" w:noVBand="1"/>
      </w:tblPr>
      <w:tblGrid>
        <w:gridCol w:w="1294"/>
        <w:gridCol w:w="1294"/>
        <w:gridCol w:w="1294"/>
        <w:gridCol w:w="1295"/>
        <w:gridCol w:w="1295"/>
      </w:tblGrid>
      <w:tr w:rsidR="00CF79D3" w:rsidTr="00CF79D3">
        <w:tc>
          <w:tcPr>
            <w:tcW w:w="1294" w:type="dxa"/>
          </w:tcPr>
          <w:p w:rsidR="00CF79D3" w:rsidRDefault="00CF79D3" w:rsidP="00CF79D3"/>
          <w:p w:rsidR="00CF79D3" w:rsidRDefault="00CF79D3" w:rsidP="00CF79D3"/>
          <w:p w:rsidR="00CF79D3" w:rsidRDefault="00CF79D3" w:rsidP="00CF79D3"/>
        </w:tc>
        <w:tc>
          <w:tcPr>
            <w:tcW w:w="1294" w:type="dxa"/>
          </w:tcPr>
          <w:p w:rsidR="00CF79D3" w:rsidRDefault="00CF79D3" w:rsidP="00CF79D3"/>
        </w:tc>
        <w:tc>
          <w:tcPr>
            <w:tcW w:w="1294" w:type="dxa"/>
          </w:tcPr>
          <w:p w:rsidR="00CF79D3" w:rsidRDefault="00CF79D3" w:rsidP="00CF79D3"/>
        </w:tc>
        <w:tc>
          <w:tcPr>
            <w:tcW w:w="1295" w:type="dxa"/>
          </w:tcPr>
          <w:p w:rsidR="00CF79D3" w:rsidRDefault="00CF79D3" w:rsidP="00CF79D3"/>
        </w:tc>
        <w:tc>
          <w:tcPr>
            <w:tcW w:w="1295" w:type="dxa"/>
          </w:tcPr>
          <w:p w:rsidR="00CF79D3" w:rsidRDefault="00CF79D3" w:rsidP="00CF79D3"/>
        </w:tc>
      </w:tr>
      <w:tr w:rsidR="00CF79D3" w:rsidTr="00CF79D3">
        <w:tc>
          <w:tcPr>
            <w:tcW w:w="1294" w:type="dxa"/>
          </w:tcPr>
          <w:p w:rsidR="00CF79D3" w:rsidRDefault="00CF79D3" w:rsidP="00CF79D3"/>
          <w:p w:rsidR="00CF79D3" w:rsidRDefault="00CF79D3" w:rsidP="00CF79D3"/>
          <w:p w:rsidR="00CF79D3" w:rsidRDefault="00CF79D3" w:rsidP="00CF79D3"/>
        </w:tc>
        <w:tc>
          <w:tcPr>
            <w:tcW w:w="1294" w:type="dxa"/>
          </w:tcPr>
          <w:p w:rsidR="00CF79D3" w:rsidRDefault="00CF79D3" w:rsidP="00CF79D3"/>
        </w:tc>
        <w:tc>
          <w:tcPr>
            <w:tcW w:w="1294" w:type="dxa"/>
          </w:tcPr>
          <w:p w:rsidR="00CF79D3" w:rsidRDefault="00CF79D3" w:rsidP="00CF79D3"/>
        </w:tc>
        <w:tc>
          <w:tcPr>
            <w:tcW w:w="1295" w:type="dxa"/>
          </w:tcPr>
          <w:p w:rsidR="00CF79D3" w:rsidRDefault="00CF79D3" w:rsidP="00CF79D3"/>
        </w:tc>
        <w:tc>
          <w:tcPr>
            <w:tcW w:w="1295" w:type="dxa"/>
          </w:tcPr>
          <w:p w:rsidR="00CF79D3" w:rsidRDefault="00CF79D3" w:rsidP="00CF79D3"/>
        </w:tc>
      </w:tr>
      <w:tr w:rsidR="00CF79D3" w:rsidTr="00CF79D3">
        <w:tc>
          <w:tcPr>
            <w:tcW w:w="1294" w:type="dxa"/>
          </w:tcPr>
          <w:p w:rsidR="00CF79D3" w:rsidRDefault="00CF79D3" w:rsidP="00CF79D3"/>
          <w:p w:rsidR="00CF79D3" w:rsidRDefault="00CF79D3" w:rsidP="00CF79D3"/>
          <w:p w:rsidR="00CF79D3" w:rsidRDefault="00CF79D3" w:rsidP="00CF79D3"/>
        </w:tc>
        <w:tc>
          <w:tcPr>
            <w:tcW w:w="1294" w:type="dxa"/>
          </w:tcPr>
          <w:p w:rsidR="00CF79D3" w:rsidRDefault="00CF79D3" w:rsidP="00CF79D3"/>
        </w:tc>
        <w:tc>
          <w:tcPr>
            <w:tcW w:w="1294" w:type="dxa"/>
          </w:tcPr>
          <w:p w:rsidR="00CF79D3" w:rsidRDefault="00CF79D3" w:rsidP="00CF79D3"/>
        </w:tc>
        <w:tc>
          <w:tcPr>
            <w:tcW w:w="1295" w:type="dxa"/>
          </w:tcPr>
          <w:p w:rsidR="00CF79D3" w:rsidRDefault="00CF79D3" w:rsidP="00CF79D3"/>
        </w:tc>
        <w:tc>
          <w:tcPr>
            <w:tcW w:w="1295" w:type="dxa"/>
          </w:tcPr>
          <w:p w:rsidR="00CF79D3" w:rsidRDefault="00CF79D3" w:rsidP="00CF79D3"/>
        </w:tc>
      </w:tr>
      <w:tr w:rsidR="00CF79D3" w:rsidTr="00CF79D3">
        <w:tc>
          <w:tcPr>
            <w:tcW w:w="1294" w:type="dxa"/>
          </w:tcPr>
          <w:p w:rsidR="00CF79D3" w:rsidRDefault="00CF79D3" w:rsidP="00CF79D3"/>
          <w:p w:rsidR="00CF79D3" w:rsidRDefault="00CF79D3" w:rsidP="00CF79D3"/>
          <w:p w:rsidR="00CF79D3" w:rsidRDefault="00CF79D3" w:rsidP="00CF79D3"/>
        </w:tc>
        <w:tc>
          <w:tcPr>
            <w:tcW w:w="1294" w:type="dxa"/>
          </w:tcPr>
          <w:p w:rsidR="00CF79D3" w:rsidRDefault="00CF79D3" w:rsidP="00CF79D3"/>
        </w:tc>
        <w:tc>
          <w:tcPr>
            <w:tcW w:w="1294" w:type="dxa"/>
          </w:tcPr>
          <w:p w:rsidR="00CF79D3" w:rsidRDefault="00CF79D3" w:rsidP="00CF79D3"/>
        </w:tc>
        <w:tc>
          <w:tcPr>
            <w:tcW w:w="1295" w:type="dxa"/>
          </w:tcPr>
          <w:p w:rsidR="00CF79D3" w:rsidRDefault="00CF79D3" w:rsidP="00CF79D3"/>
        </w:tc>
        <w:tc>
          <w:tcPr>
            <w:tcW w:w="1295" w:type="dxa"/>
          </w:tcPr>
          <w:p w:rsidR="00CF79D3" w:rsidRDefault="00CF79D3" w:rsidP="00CF79D3"/>
        </w:tc>
      </w:tr>
      <w:tr w:rsidR="00CF79D3" w:rsidTr="00CF79D3">
        <w:tc>
          <w:tcPr>
            <w:tcW w:w="1294" w:type="dxa"/>
          </w:tcPr>
          <w:p w:rsidR="00CF79D3" w:rsidRDefault="00CF79D3" w:rsidP="00CF79D3"/>
          <w:p w:rsidR="00CF79D3" w:rsidRDefault="00CF79D3" w:rsidP="00CF79D3"/>
          <w:p w:rsidR="00CF79D3" w:rsidRDefault="00CF79D3" w:rsidP="00CF79D3"/>
        </w:tc>
        <w:tc>
          <w:tcPr>
            <w:tcW w:w="1294" w:type="dxa"/>
          </w:tcPr>
          <w:p w:rsidR="00CF79D3" w:rsidRDefault="00CF79D3" w:rsidP="00CF79D3"/>
        </w:tc>
        <w:tc>
          <w:tcPr>
            <w:tcW w:w="1294" w:type="dxa"/>
          </w:tcPr>
          <w:p w:rsidR="00CF79D3" w:rsidRDefault="00CF79D3" w:rsidP="00CF79D3"/>
        </w:tc>
        <w:tc>
          <w:tcPr>
            <w:tcW w:w="1295" w:type="dxa"/>
          </w:tcPr>
          <w:p w:rsidR="00CF79D3" w:rsidRDefault="00CF79D3" w:rsidP="00CF79D3"/>
        </w:tc>
        <w:tc>
          <w:tcPr>
            <w:tcW w:w="1295" w:type="dxa"/>
          </w:tcPr>
          <w:p w:rsidR="00CF79D3" w:rsidRDefault="00CF79D3" w:rsidP="00CF79D3"/>
        </w:tc>
      </w:tr>
    </w:tbl>
    <w:p w:rsidR="008029CD" w:rsidRDefault="00CF79D3" w:rsidP="00CF79D3">
      <w:pPr>
        <w:spacing w:after="0"/>
      </w:pPr>
      <w:r>
        <w:t xml:space="preserve">Speler 1:    </w:t>
      </w:r>
      <w:r w:rsidR="008029CD">
        <w:t>Speler 2:</w:t>
      </w:r>
    </w:p>
    <w:p w:rsidR="008029CD" w:rsidRDefault="008029CD"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4D70C3" w:rsidRDefault="004D70C3" w:rsidP="008029CD">
      <w:pPr>
        <w:spacing w:after="0"/>
      </w:pPr>
    </w:p>
    <w:p w:rsidR="008029CD" w:rsidRDefault="008029CD" w:rsidP="008029CD">
      <w:pPr>
        <w:spacing w:after="0"/>
        <w:rPr>
          <w:b/>
        </w:rPr>
      </w:pPr>
      <w:bookmarkStart w:id="0" w:name="_GoBack"/>
      <w:bookmarkEnd w:id="0"/>
    </w:p>
    <w:p w:rsidR="008029CD" w:rsidRPr="00CF79D3" w:rsidRDefault="008029CD" w:rsidP="008029CD">
      <w:pPr>
        <w:spacing w:after="0"/>
        <w:rPr>
          <w:b/>
        </w:rPr>
      </w:pPr>
      <w:r w:rsidRPr="00CF79D3">
        <w:rPr>
          <w:b/>
        </w:rPr>
        <w:t>Oefeningen:</w:t>
      </w:r>
    </w:p>
    <w:p w:rsidR="008029CD" w:rsidRPr="00CF79D3" w:rsidRDefault="008029CD" w:rsidP="008029CD">
      <w:pPr>
        <w:spacing w:after="0"/>
        <w:rPr>
          <w:lang w:val="en-GB"/>
        </w:rPr>
      </w:pPr>
      <w:r w:rsidRPr="00CF79D3">
        <w:t xml:space="preserve">3a,  </w:t>
      </w:r>
      <w:r w:rsidR="00CF79D3" w:rsidRPr="00CF79D3">
        <w:t xml:space="preserve">3b, </w:t>
      </w:r>
      <w:r w:rsidRPr="00CF79D3">
        <w:t xml:space="preserve">3c,  </w:t>
      </w:r>
      <w:r w:rsidR="00CF79D3" w:rsidRPr="00CF79D3">
        <w:t xml:space="preserve">3d, </w:t>
      </w:r>
      <w:r w:rsidRPr="00CF79D3">
        <w:t>3e,</w:t>
      </w:r>
      <w:r w:rsidR="00CF79D3" w:rsidRPr="00CF79D3">
        <w:t xml:space="preserve"> 3f, </w:t>
      </w:r>
      <w:r w:rsidRPr="00CF79D3">
        <w:t xml:space="preserve">4a, </w:t>
      </w:r>
      <w:r w:rsidR="00CF79D3" w:rsidRPr="00CF79D3">
        <w:t>4b,</w:t>
      </w:r>
      <w:r w:rsidRPr="00CF79D3">
        <w:t xml:space="preserve"> 7a, </w:t>
      </w:r>
      <w:r w:rsidR="00CF79D3" w:rsidRPr="00CF79D3">
        <w:t>7b,</w:t>
      </w:r>
      <w:r w:rsidRPr="00CF79D3">
        <w:t xml:space="preserve"> 10a 1</w:t>
      </w:r>
      <w:r w:rsidRPr="00CF79D3">
        <w:rPr>
          <w:lang w:val="en-GB"/>
        </w:rPr>
        <w:t>0b</w:t>
      </w:r>
    </w:p>
    <w:sectPr w:rsidR="008029CD" w:rsidRPr="00CF7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CD"/>
    <w:rsid w:val="004D70C3"/>
    <w:rsid w:val="007E4C3A"/>
    <w:rsid w:val="008029CD"/>
    <w:rsid w:val="00CF79D3"/>
    <w:rsid w:val="00EF5EFE"/>
    <w:rsid w:val="00F25F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D983E-BA4A-4F17-A542-B8057B74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F79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79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148</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Hanssens</dc:creator>
  <cp:keywords/>
  <dc:description/>
  <cp:lastModifiedBy>Annelies Hanssens</cp:lastModifiedBy>
  <cp:revision>3</cp:revision>
  <dcterms:created xsi:type="dcterms:W3CDTF">2016-11-05T15:44:00Z</dcterms:created>
  <dcterms:modified xsi:type="dcterms:W3CDTF">2017-05-22T19:36:00Z</dcterms:modified>
</cp:coreProperties>
</file>